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品读桂林双飞5日游行程单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SKT17546225057I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出发地、抵达桂林、车赴龙脊、平安壮寨自由活动
                <w:br/>
              </w:t>
            </w:r>
          </w:p>
          <w:p>
            <w:pPr>
              <w:pStyle w:val="indent"/>
            </w:pPr>
            <w:r>
              <w:rPr>
                <w:rFonts w:ascii="微软雅黑" w:hAnsi="微软雅黑" w:eastAsia="微软雅黑" w:cs="微软雅黑"/>
                <w:color w:val="000000"/>
                <w:sz w:val="20"/>
                <w:szCs w:val="20"/>
              </w:rPr>
              <w:t xml:space="preserve">
                约定时间地点集中，南京禄口机场乘飞机赴桂林，根据飞机抵达桂林的时间，导游接机后，前往被联合国科教文卫组织授于世界奇观之一的【龙脊梯田】。感受“青蛙一跳三块田”“一田三株禾”的奇妙景象，品味“山是龙的脊，水是龙的魂，云是飞天翼，田是登天的梯”美妙意境；整个梯田由壮、瑶民族世代耕作，已有700年的历史，山清水秀，瀑布成群。晚可自行品尝梯田原生态农家菜。入住平安壮寨，伴着青蛙歌声入睡！
                <w:br/>
                在村寨里体验少数民族风情，在壮族村寨里喝茶、发呆，或欣赏层层绕动的无垠梯田。游览【平安壮寨】（约60分钟），生态林环绕四周，梯田如链似带，从山脚一直盘绕到山顶，小山如螺，大山似塔。最著名的有“七星伴月”和“九龙五虎”两大著名景观。
                <w:br/>
                晚住平安寨。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住龙脊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龙脊回桂林--全景大漓江--阳朔西街
                <w:br/>
              </w:t>
            </w:r>
          </w:p>
          <w:p>
            <w:pPr>
              <w:pStyle w:val="indent"/>
            </w:pPr>
            <w:r>
              <w:rPr>
                <w:rFonts w:ascii="微软雅黑" w:hAnsi="微软雅黑" w:eastAsia="微软雅黑" w:cs="微软雅黑"/>
                <w:color w:val="000000"/>
                <w:sz w:val="20"/>
                <w:szCs w:val="20"/>
              </w:rPr>
              <w:t xml:space="preserve">
                早餐后龙脊乘车返回桂林。
                <w:br/>
                后乘车赴码头，乘坐全景大漓江游船览国家AAAAA级景区【漓江风光】（ 船游时间约4小时，根据当天天气及水位情况而定），整船仅80个座位、地毯、机票头等舱的沙发；船上享安排星级厨师烹制的午餐，品种丰富，环境卫生；大面积的透明玻璃，漓江美景尽收眼底，可观奇峰倒影、九马画山、黄布倒影、碧水青山、牧童悠歌、渔翁闲吊等美景——一切都那么诗情画意。奇山秀水美丽风光更让您仿佛置身于“船在山中走，人在画中游”的梦境中。
                <w:br/>
                晚上自由闲逛【洋人街——阳朔西街】（无车无导游陪同）阳朔西街是阳朔县城内最古老的街道，略呈东西走向，东到滨江路，西到蟠桃路，中间与县前街、城中路交汇，全长近800米，大理石路面，呈弯曲的S形，整条街道建筑凸显桂北民居特色，来此感受浓郁的异国风情。（西街21:00以后游览为最佳时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银子岩--遇龙河双人漂--十里画廊--世外桃源--市民超市
                <w:br/>
              </w:t>
            </w:r>
          </w:p>
          <w:p>
            <w:pPr>
              <w:pStyle w:val="indent"/>
            </w:pPr>
            <w:r>
              <w:rPr>
                <w:rFonts w:ascii="微软雅黑" w:hAnsi="微软雅黑" w:eastAsia="微软雅黑" w:cs="微软雅黑"/>
                <w:color w:val="000000"/>
                <w:sz w:val="20"/>
                <w:szCs w:val="20"/>
              </w:rPr>
              <w:t xml:space="preserve">
                早餐后游览桂林喀斯特地貌溶洞奇观【银子岩】（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令人流连忘返，美国前总统克林顿也是它的粉丝， 98年访华时为了游览银子岩专门推迟了去香港的班机
                <w:br/>
                游览【十里画廊】这里是最独特的卡斯特岩溶地貌和最迷人的田园风 光，令人心旷神怡，乘车漫游其间，就好像在欣赏一幅徐徐展开的中国山水画的 长卷，一路观来，真是好山好水好风光。遇龙河漂流位于遇龙河景区内，坐上缓慢的竹筏，看两岸连绵起伏的山峰和田园风光，沿途还会经过小镇和很多古桥，底下则是清澈的河面，安静又放松。
                <w:br/>
                体验【遇龙河竹筏漂流-多人漂】。遇龙河是漓江在阳朔境内的一条支流，河水清澈如镜，随手就能拍出山水画般的照片。与漓江风光相比，遇龙河的风景更温婉，有“小漓江”之称。遇龙河的竹筏漂流很有名，可以坐筏细细品味沿河秀美的山水田园风光。（水运部门规定：1.2米以下的儿童 、70岁以上的老年人，禁止乘坐竹筏）。
                <w:br/>
                乘车游览陶渊明所著的《桃花源记》中描绘的意境的【世外桃源】（游览时间约1小时），是世界旅游组织首推旅游目的地，她向我们展示了一幅古桥、流水、田园、老村与水上民族村寨融为一体的绝妙画图。
                <w:br/>
                乘车前往当地市民超市（桂林土特产，为家人选购手信）。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刘三姐大观园--古东瀑布--山水间
                <w:br/>
              </w:t>
            </w:r>
          </w:p>
          <w:p>
            <w:pPr>
              <w:pStyle w:val="indent"/>
            </w:pPr>
            <w:r>
              <w:rPr>
                <w:rFonts w:ascii="微软雅黑" w:hAnsi="微软雅黑" w:eastAsia="微软雅黑" w:cs="微软雅黑"/>
                <w:color w:val="000000"/>
                <w:sz w:val="20"/>
                <w:szCs w:val="20"/>
              </w:rPr>
              <w:t xml:space="preserve">
                早餐后游览【刘三姐大观园】（游览约60分钟）坐落在风景怡人的桃花江畔，为广西首批民族文化风情示范点，是第一个以“刘三姐”命名的，集壮、侗、苗、瑶四个少数民族文化元素为一体的国家4A级景区。园外山清水秀，倒影如画；园内亭台楼榭，错落有致；有金蟾对歌台、石雕绣球、定情古榕等景色。在这里可以了解和体验壮族的歌、瑶族。
                <w:br/>
                继续乘车前往游览被人们称为大自然氧吧——【古东瀑布】（约120分钟），景区以幽瀑、碧潭、红枫，融原始生态、地质奇观、清新空气于一体，历史沉迹和人文传说散发出的醇郁的乡土气息。
                <w:br/>
                赠送欣赏价值198元的大型魔幻歌舞秀——【山水间】这是一台应用国际一流舞台技术、以桂林风情歌舞与精品杂技综合表演艺术形式、以一个奇特的角度为观众讲述桂林山水故事的旅游舞台秀。的舞、苗族的节、侗族的鼓等特色。
                <w:br/>
                温馨提示：
                <w:br/>
                【古东瀑布景区夏天如需攀爬瀑布必须换景区内安全装备，如：安全帽、草鞋、雨衣等费用10元/人起，请自行向景区购买】
                <w:br/>
                自由活动期间不提供导游服务与旅游用车。
                <w:br/>
                自由活动期间请注意安全并保管好贵重物品，谨记导游告知的注意事项.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象鼻山--送机
                <w:br/>
              </w:t>
            </w:r>
          </w:p>
          <w:p>
            <w:pPr>
              <w:pStyle w:val="indent"/>
            </w:pPr>
            <w:r>
              <w:rPr>
                <w:rFonts w:ascii="微软雅黑" w:hAnsi="微软雅黑" w:eastAsia="微软雅黑" w:cs="微软雅黑"/>
                <w:color w:val="000000"/>
                <w:sz w:val="20"/>
                <w:szCs w:val="20"/>
              </w:rPr>
              <w:t xml:space="preserve">
                早酒店参观2017年春晚分会场【象鼻山】国家5A级景区（约60分钟），象山因其山形酷似一头巨象临江汲水而得名，桂林市的城徽中心图案就是它。象山坐落于市中心漓江与桃花江的汇流处，孤拔陡峭，岩石古苍，崖间藤萝攀援，山榕依附；漓江水穿洞而过，水面如乌云托月。西岸的象山水月与东岸的穿月岩相对，一挂于天，一浮于水，形成“漓江双月”的奇美景观。这里历来为旅游胜地，旖旎的风光，动人的传说，倾倒了多少文人雅士。
                <w:br/>
                后根据航班时间安排送机。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全程不加点。导游不推自费。                                          
                <w:br/>
                1.交通：往返机票，当地旅游空调车
                <w:br/>
                2.住宿：龙脊吊脚楼，桂林、阳朔网评四钻双人标间 
                <w:br/>
                3.用餐：4早4正1船餐（其中含一船餐, 正餐餐标30标）
                <w:br/>
                4.门票：景点第一大门票不包括该景区内电瓶车或景区内其他另行付费景点门票。   
                <w:br/>
                5.导服：当地优秀导游讲解服务
                <w:br/>
                6.购物：部分景区购物，为景区自行行为；市民超市不算店；不推荐自费。
                <w:br/>
                7.儿童仅含当地用车，导服，正餐半餐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不包括该景区内电瓶车或景区内其他另行付费景点门票。   
                <w:br/>
                儿童不含住宿，不含船餐，超高门票请自理。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行程中所含的所有景点门票已按景点折扣门票核算，故客人持有军官证、残疾证、老年证等优惠证件及其他特殊身份人士，则无退还。
                <w:br/>
                如遇人力不可抗拒因素或政策性调整导致无法游览的景点，我社有权取消或更换为其它等价景点，赠送景点费用不退，并有权将景点及住宿顺序做相应调整；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2025-08-13T17:37:32+08:00</dcterms:created>
  <dcterms:modified xsi:type="dcterms:W3CDTF">2025-08-13T17:37:32+08:00</dcterms:modified>
</cp:coreProperties>
</file>

<file path=docProps/custom.xml><?xml version="1.0" encoding="utf-8"?>
<Properties xmlns="http://schemas.openxmlformats.org/officeDocument/2006/custom-properties" xmlns:vt="http://schemas.openxmlformats.org/officeDocument/2006/docPropsVTypes"/>
</file>