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【出境自组】西葡11日游行程单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ZZT1753257472JZ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【甄选标准】往返直飞，马德里进，里斯本出，不绕路、不走回头路
                <w:br/>
                【甄选酒店】全程当地4星级酒店， 巴塞连住两晚，给您更舒适的休息环境
                <w:br/>
                【味蕾盛宴】全程含餐，特别安排三大美食体验：葡萄牙鳕鱼餐&amp;西班牙海鲜饭；特别品尝百年老店葡式蛋挞
                <w:br/>
                【葡式鳕鱼餐】鳕鱼是葡萄牙国菜，据说有365种吃法，每天吃不同的口味，一年都不带重样
                <w:br/>
                【西班牙海鲜饭】西班牙海鲜饭，西餐三大名菜之一，与法国蜗牛，意大利面齐名，一定不可错过
                <w:br/>
                【百年葡式蛋挞】蛋挞店是全葡萄牙乃至世界最有名的，历史悠久，从1837年至今，坐落在贝伦区
                <w:br/>
                【经典全含】圣家族大教堂，奎尔公园，马德里皇宫，阿尔罕布拉宫（均含官导入内）
                <w:br/>
                【人气必游】私奔小镇龙达、白色小镇米哈斯、欧洲的阳光之城瓦伦西亚、权游取景地佩尼斯科拉
                <w:br/>
                【特色体验】特别安排欣赏西班牙国粹：热烈火辣的佛朗明戈舞表演，感受西班牙式的热情
                <w:br/>
                【网红打卡】欧洲大陆最西端“陆止于此，海始于斯”罗卡角；卡门故乡——塞维利亚
                <w:br/>
                【特别赠送】WIFI设备2人一台，欧陆同步直播，随心分享旅途乐趣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扬州—杭州
                <w:br/>
              </w:t>
            </w:r>
          </w:p>
          <w:p>
            <w:pPr>
              <w:pStyle w:val="indent"/>
            </w:pPr>
            <w:r>
              <w:rPr>
                <w:rFonts w:ascii="微软雅黑" w:hAnsi="微软雅黑" w:eastAsia="微软雅黑" w:cs="微软雅黑"/>
                <w:color w:val="000000"/>
                <w:sz w:val="20"/>
                <w:szCs w:val="20"/>
              </w:rPr>
              <w:t xml:space="preserve">
                扬州集中，乘车前往杭州，在领队的带领下办理出境手续，踏上西班牙葡萄牙之旅！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杭州—（飞机）—马德里—（大巴约325公里）—萨拉戈萨  参考航班JD605（00：30-08：00）
                <w:br/>
              </w:t>
            </w:r>
          </w:p>
          <w:p>
            <w:pPr>
              <w:pStyle w:val="indent"/>
            </w:pPr>
            <w:r>
              <w:rPr>
                <w:rFonts w:ascii="微软雅黑" w:hAnsi="微软雅黑" w:eastAsia="微软雅黑" w:cs="微软雅黑"/>
                <w:color w:val="000000"/>
                <w:sz w:val="20"/>
                <w:szCs w:val="20"/>
              </w:rPr>
              <w:t xml:space="preserve">
                这座日不落的都城，古老的文明，现代的艺术，融合的民族，奔放的马德里人还有喧嚣的夜。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【萨拉戈萨】（游览不少于15分钟）,是由奥古斯都大帝建立的罗马城市演变而来，仍保留许多古罗马时期的城墙遗址，不同时代的教堂、桥梁、钟楼、宫殿等等。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萨拉戈萨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萨拉戈萨-(大巴约325公里)-巴塞罗那
                <w:br/>
              </w:t>
            </w:r>
          </w:p>
          <w:p>
            <w:pPr>
              <w:pStyle w:val="indent"/>
            </w:pPr>
            <w:r>
              <w:rPr>
                <w:rFonts w:ascii="微软雅黑" w:hAnsi="微软雅黑" w:eastAsia="微软雅黑" w:cs="微软雅黑"/>
                <w:color w:val="000000"/>
                <w:sz w:val="20"/>
                <w:szCs w:val="20"/>
              </w:rPr>
              <w:t xml:space="preserve">
                作为一座天才之城，巴塞罗那的注脚里必须要加上疯狂、张扬、不羁这样的词汇。在巴塞罗那绚丽的建筑艺术中感受城市魅力，漫步市中心的感恩大道，体会这座地中海城市的阳光与浪漫。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【国家宫】外观（游览不少于15分钟）,坐落于巴塞罗那蒙特惠奇山，是1926年到1929年间专门为1929年巴塞罗那举办的世界博览会建造的展览馆，并于1934年正式成为加泰罗尼亚国家艺术博物馆的馆舍所在地。
                <w:br/>
                【哥伦布广场纪念碑】（游览不少于15分钟）,这座纪念碑高60米。纪念1492年哥伦布从美洲探险凯旋归来。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【感恩大道】（游览不少于1小时30分钟）,感恩大街也叫格拉西亚大道,位于扩建区的中部，南起加泰罗尼亚广场，北到大格拉西亚街。这是一条名店集中的购物街。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罗卡购物村的建筑以五颜六色的珐琅雕塑予以装饰，小巧的阳台上布满盛开的鲜花，这里不光是购物的胜地，更是西班牙文化的浓缩。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【La Roca购物村】（游览不少于2小时30分钟）,汇聚了50多个国际顶级品牌，游客会发现一百多家奢侈品牌折扣精品店和高达四折的全年精选优惠。不仅有西班牙本土的知名品牌，还有大量著名国际品牌。
                <w:br/>
                【西班牙海鲜饭】,汲取了橄榄油和各类海味鲜香的海鲜饭，是西班牙引以为傲的美食，海鲜味与米粒微微的脆香融合，一尝难忘。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巴塞罗那-(大巴约98公里)-塔拉戈纳-(大巴约130公里)-佩尼斯科拉-(大巴约170公里)-瓦伦西亚
                <w:br/>
              </w:t>
            </w:r>
          </w:p>
          <w:p>
            <w:pPr>
              <w:pStyle w:val="indent"/>
            </w:pPr>
            <w:r>
              <w:rPr>
                <w:rFonts w:ascii="微软雅黑" w:hAnsi="微软雅黑" w:eastAsia="微软雅黑" w:cs="微软雅黑"/>
                <w:color w:val="000000"/>
                <w:sz w:val="20"/>
                <w:szCs w:val="20"/>
              </w:rPr>
              <w:t xml:space="preserve">
                罗马帝国曾经的政治中心塔拉戈纳；“橙花海岸的最美小镇”佩尼斯科拉，权游取景地之一；欧洲的阳光之城瓦伦西亚。
                <w:br/>
                塔拉戈纳：滨地中海，建于海滨的高岗上，原为伊比利亚人居民点，公元前218年罗马人在此筑城，改建港口。
                <w:br/>
                【塔拉戈纳地中海观景台】（游览不少于15分钟）,站在落差为40米的观景台上俯瞰地中海，从这里可以欣赏到地中海的优美精致。
                <w:br/>
                【塔拉戈纳圆形剧场】外观（游览不少于15分钟）,建于公元2世纪，历史悠久，古罗马时期被用于格斗和赛马。
                <w:br/>
                【佩尼斯科拉】（游览不少于30分钟）,三面环海，有着绝佳的看海视野，是摄影爱好者的向往之地。中世纪时曾有教皇在权利斗争后隐退于此，这里也是美剧《权利的游戏》中三大奴隶贸易港口之一弥林的拍摄地。
                <w:br/>
                瓦伦西亚：瓦伦西亚是西班牙第三大城市，位于西班牙东南部，东濒大海，背靠广阔的平原，四季常青，气候宜人，被誉为“地中海西岸的一颗明珠”。
                <w:br/>
                【塞拉诺双塔】外观（游览不少于15分钟）,这是瓦伦西亚古城墙的一部分，作为古代的军事防卫设施，现在还可以看到塔楼上的弹孔。塞拉诺塔始建于1392年，是瓦伦西亚曾经最繁忙的城门之一，后有一段时间作为监狱，现在则是每年拉开法雅节序幕的地方，市长和“法雅小姐”会在这里讲话，宣布这一重大节日的开始。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【圣女广场】（游览不少于15分钟）,圣女广场是老城区La Seu的地标之一，粉色的外墙面和圆锥尖顶，很有特色。
                <w:br/>
                【科学艺术城】外观（游览不少于15分钟）,西班牙未来主义建筑风格的典范，这个由瓦伦西亚本土建筑师Santiago Calatrava设计的建筑群经常被人戏称为外星建筑。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瓦伦西亚—（大巴约500公里）—格拉纳达
                <w:br/>
              </w:t>
            </w:r>
          </w:p>
          <w:p>
            <w:pPr>
              <w:pStyle w:val="indent"/>
            </w:pPr>
            <w:r>
              <w:rPr>
                <w:rFonts w:ascii="微软雅黑" w:hAnsi="微软雅黑" w:eastAsia="微软雅黑" w:cs="微软雅黑"/>
                <w:color w:val="000000"/>
                <w:sz w:val="20"/>
                <w:szCs w:val="20"/>
              </w:rPr>
              <w:t xml:space="preserve">
                邂逅石榴城的阿尔罕布拉宫，西班牙摩尔艺术的顶峰之作。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格拉纳达-(大巴约155公里)-米哈斯-(大巴约94公里)-龙达-(大巴约130公里)-塞维利亚
                <w:br/>
              </w:t>
            </w:r>
          </w:p>
          <w:p>
            <w:pPr>
              <w:pStyle w:val="indent"/>
            </w:pPr>
            <w:r>
              <w:rPr>
                <w:rFonts w:ascii="微软雅黑" w:hAnsi="微软雅黑" w:eastAsia="微软雅黑" w:cs="微软雅黑"/>
                <w:color w:val="000000"/>
                <w:sz w:val="20"/>
                <w:szCs w:val="20"/>
              </w:rPr>
              <w:t xml:space="preserve">
                观赏西班牙的另一面，充满地中海风情的白色小镇米哈斯；西班牙斗牛的发源地龙达。风姿绰约的佛朗明戈女郎们热烈恣意，让塞维利亚成为了到访者最旖旎的记忆。
                <w:br/>
                【米哈斯】（游览不少于1小时）,蓝天、白墙、褐色山丘为主题的米哈斯，这是座著名的阿拉伯风格旅游城镇，游人置身米哈斯山谷，可以切身体验纯正的地中海风情，令人心旷神怡。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【佛朗明戈表演】入内（游览不少于1小时）,佛朗明戈舞是融歌唱、舞蹈、器乐于一体的西班牙艺术瑰宝，感受忧郁哀伤、狂热奔放合二为一的音乐风格与独特的舞蹈形式构筑成的强大魅力（含1杯饮料）。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塞维利亚-(大巴约325公里)-埃武拉
                <w:br/>
              </w:t>
            </w:r>
          </w:p>
          <w:p>
            <w:pPr>
              <w:pStyle w:val="indent"/>
            </w:pPr>
            <w:r>
              <w:rPr>
                <w:rFonts w:ascii="微软雅黑" w:hAnsi="微软雅黑" w:eastAsia="微软雅黑" w:cs="微软雅黑"/>
                <w:color w:val="000000"/>
                <w:sz w:val="20"/>
                <w:szCs w:val="20"/>
              </w:rPr>
              <w:t xml:space="preserve">
                塞维利亚的兴盛与衰败浓缩了西班牙帝国的崛起与没落，是西班牙黄金年代的见证。众多西班牙文学故事在此发生，两大国粹也由此发源。
                <w:br/>
                塞维利亚】：塞维利亚是西班牙两大国粹弗朗门戈和斗牛的发源地，是一座历经西班牙荣辱的历史名城，也是世界文学名著《卡门》、《唐璜》等故事发生的地方。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圆形竞技场】外观（游览不少于5分钟）,皇家骑士俱乐部斗牛场是西班牙传统的斗牛场之一。斗牛场对面有一座名为《雪茄厂女工卡门》的雕塑，是根据小说《卡门》中的经典形象创作。根据梅里美和比才的作品，卡门就是在这里被何塞杀害的。
                <w:br/>
                【埃武拉】,游览列入联合国文化遗产的小城Evora,是个保存完好的中世纪小城，有着窄窄的石板路，老式的房子，还有古罗马遗址。
                <w:br/>
                【埃武拉罗马神庙】外观（游览不少于15分钟）,埃武拉罗马神庙又称戴安娜神庙，是伊比利亚半岛保存最好的罗马神庙，是埃武拉城市里非常重要的遗址。这座神庙是公元前3世纪到2世纪的古罗马建筑，据说是当时的王室神殿，供奉古罗马的月亮女神和狩猎女神戴安娜。两千多年的岁月侵蚀了戴安娜神殿大部分建筑，如今只剩下后排6根柱子和两侧各4根柱子。
                <w:br/>
                【埃武拉大教堂】外观（游览不少于15分钟）,埃武拉大教堂是12世纪所建的罗马哥特式大教堂，堪称一座拥有绝妙回廊和堆满教会珍宝的博物馆。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埃武拉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埃武拉-(大巴约166公里)-罗卡角-(大巴约40公里)-里斯本
                <w:br/>
              </w:t>
            </w:r>
          </w:p>
          <w:p>
            <w:pPr>
              <w:pStyle w:val="indent"/>
            </w:pPr>
            <w:r>
              <w:rPr>
                <w:rFonts w:ascii="微软雅黑" w:hAnsi="微软雅黑" w:eastAsia="微软雅黑" w:cs="微软雅黑"/>
                <w:color w:val="000000"/>
                <w:sz w:val="20"/>
                <w:szCs w:val="20"/>
              </w:rPr>
              <w:t xml:space="preserve">
                今天前往葡萄牙，昔日辉煌的航海大国的神秘气息将会扑面而来，细细感受吧；在欧洲大陆的最西端罗卡角吹吹风！
                <w:br/>
                里斯本：葡萄牙的首都，依海而建的七丘之城，这座城市保留了大量有年代感和历史感的大航海时期建筑。
                <w:br/>
                【罗卡角】（游览不少于30分钟）,里斯本西郊的海边，参观“大陆的尽头、海洋的开始”ROCA角和记载精确经纬度的纪念碑。眺望无际的大西洋，呼吸着清新的海风，令人心旷神怡。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30分钟）,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里斯本—杭州  参考航班：JD622（11:55/08:10+1）
                <w:br/>
              </w:t>
            </w:r>
          </w:p>
          <w:p>
            <w:pPr>
              <w:pStyle w:val="indent"/>
            </w:pPr>
            <w:r>
              <w:rPr>
                <w:rFonts w:ascii="微软雅黑" w:hAnsi="微软雅黑" w:eastAsia="微软雅黑" w:cs="微软雅黑"/>
                <w:color w:val="000000"/>
                <w:sz w:val="20"/>
                <w:szCs w:val="20"/>
              </w:rPr>
              <w:t xml:space="preserve">
                早餐后，按约定时间前往机场，乘飞机返程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杭州—扬州
                <w:br/>
              </w:t>
            </w:r>
          </w:p>
          <w:p>
            <w:pPr>
              <w:pStyle w:val="indent"/>
            </w:pPr>
            <w:r>
              <w:rPr>
                <w:rFonts w:ascii="微软雅黑" w:hAnsi="微软雅黑" w:eastAsia="微软雅黑" w:cs="微软雅黑"/>
                <w:color w:val="000000"/>
                <w:sz w:val="20"/>
                <w:szCs w:val="20"/>
              </w:rPr>
              <w:t xml:space="preserve">
                抵达后，乘车返回扬州，结束愉快的双牙之旅！
                <w:br/>
                所有团员全程段的登机卡及护照原件要交使馆/领事馆办理返程确认。销签抽查面试请团友无条件配合。 (申根领事馆最新规定:团员回国内务必立即办理回程销签工作)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2顿特色餐：葡萄牙鳕鱼餐、西班牙海鲜饭，赠送葡式蛋挞），正餐为精选中式6菜1汤（8-10人一桌，或根据餐厅提供桌型安排就餐座位），无法安排中餐的地方将安排当地餐或退餐费（中餐12欧/人/餐，特色餐20欧/人/餐），所有餐食如自动放弃，款项恕不退还；如果在全团协议下同意改为风味餐，不退正常团餐费用。
                <w:br/>
                4、用车：境外旅游大巴、专业外籍司机，往返禄口机场接送用车，往返南京采集指纹用车。
                <w:br/>
                5、门票：佛朗明戈舞表演（含1杯饮料）、阿尔罕布拉宫（含官导）、马德里皇宫（含官导）、奎尔公园（含官导）、圣家族大教堂（含官导）、龙达官导；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9、服务费：全程司导服务费360元。
                <w:br/>
                10、往返南京按指纹接送及往返杭州萧山机场接送费用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1、自由活动期间车、餐、导游服务、及个人消费；
                <w:br/>
                2、单房差：3500元/间
                <w:br/>
                3、服务项目未提到的其他一切费用，例如特种门票（缆车、小交通等）；
                <w:br/>
                4、客人因违约、自身过错、自由活动期间内行为或自身疾病引起的人身和财产损失；
                <w:br/>
                5、因公共交通经营者（包括但不限于航空、铁路、航运客轮、城市公交地铁、罢工、游行等经营者）延误或取消等意外事件或天气、自然灾害等人力不可抗拒的因素导致增加的额外费用。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1、70 周岁以上的年长者报名出游，须出示健康证明及直系亲属签署的年长者出游免责声明；
                <w:br/>
                2、如涉及到机票，一经出票，均不改、不签，散客机票退票按规定执行，团体特价机票不能退票；
                <w:br/>
                3、行程出发前一天的下午，出团领队会电话联系提醒时间、地点、注意事项，请保持手机畅通。行程出发前3天会有对应的前台销售通知前来我公司拿出团通知书，告之出游细节；
                <w:br/>
                4、出行期间请保管好个人的一切物品，出行需携带本人有效身份证件原件（护照、港澳通行证、身份证等），出行前请务必检查自已证件的有效期。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1.报名时请预交5000元定金
                <w:br/>
                2.因客人个人原因提出取消行程，需要根据以下标准支付已经发生的旅游费用：
                <w:br/>
                  1）出发前35日至20日，团费总额的10%
                <w:br/>
                  2）出发前19日至10日，团费总额的40% 
                <w:br/>
                  3）出发前9日至5日，团费总额的70%
                <w:br/>
                  4）出发前4日至1日，团费总额的80%
                <w:br/>
                  5）出团当天取消，团费总额的90%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2.请您务必在签证截止日前递交签证材料，签证材料递入领馆后，如遇拒签，我社将收取申根签证费（含签证服务费）1200元/人；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
                <w:br/>
                  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1、本公司为参团游客全部赠送购买旅游意外险，旅游人身意外伤害险（含医疗保险）保额为30万人民币/人，保险公司详细条款若游客需要，可向我公司索取；相关保险赔付按投保保险公司规定执行。
                <w:br/>
                2、本公司所投保旅游人身意外伤害险不可买多份增加理赔，游客若有多份需要，可自行购买其他相关意外保险。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2025-08-13T17:37:33+08:00</dcterms:created>
  <dcterms:modified xsi:type="dcterms:W3CDTF">2025-08-13T17:37:33+08:00</dcterms:modified>
</cp:coreProperties>
</file>

<file path=docProps/custom.xml><?xml version="1.0" encoding="utf-8"?>
<Properties xmlns="http://schemas.openxmlformats.org/officeDocument/2006/custom-properties" xmlns:vt="http://schemas.openxmlformats.org/officeDocument/2006/docPropsVTypes"/>
</file>