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【V320】横店影视小镇、诸暨五泄奇幻漂流、沉浸影视·广州街·香港街日游＋夜游、梦回秦汉·秦王宫、沉浸乐园·明清宫苑、日游+夜游梦幻谷（乐园·水世界·表演）纯玩三日 （儿童赠送所有门票哦~~~） 日期	行程	用餐	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ZBY1752815974Ps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诸暨市-金华市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扬州-金华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诸暨，体验【五泄奇幻漂流】（门票挂牌价168元/人，已含）源自于五泄的西龙潭瀑布，水质清澈见底，为国家二级饮用水源。水库容量232万立方，是华东地区水资源容量最大的漂流景区之一。夏季无惧干旱，无需蓄水排队，随到随漂。漂流水道全长3.3公里，落差近百米单个最大落差五米，惊险刺激安全，老少咸宜。漂流源头，是为您精心打造的奇幻起点。一片如梦似幻的水域，仿佛来到了仙境。人是景中画，画是景中人。不识奇幻真面目，只因身在奇幻中。峡谷之美，最引人入胜的，莫过他桀骜不驯的气质。在这一刻，你是骑手，你是船长，驾驭着奔腾不息的河流，指挥着汹涌澎湃的巨浪，穿过山川，拐过峡谷，就像风一样自由。找一天空闲，呼三五好友，一路惊声尖叫，失重湿身，过五关，泼六将，激情释放，一嗨到底。后集合乘车赴横店，游览沉浸式影视独家目的地【广州街·香港街】（日游+夜游，门票已含）1996年为助力谢晋导演拍摄《鸦片战争》而建，是横店影视城开始的地方。以逼真的实景建筑艺术再现了1840年前后的羊城旧貌和香江风韵。白天可尽情领略岭南迷人风情，夜晚则畅游老香港，身临纸醉金迷的港风时代。广州街·香港街是民国谍战片的诞生地，经典的《潜伏》、《觉醒年代》《老九门》、《伪装者》等都是在此取景拍摄。景区热门打卡点遮打街、民国街、九华街等等。大型影视特效情景剧《大话飞鸿》，趣味上演讲述黄飞鸿英雄救美的传奇故事，笑料百出；大型影视特技水战《怒海争风》，诙谐表现港警与海盗激烈追逐、险象环生的大片场景。
                <w:br/>
                交通：空调旅游巴士
                <w:br/>
                景点：【五泄奇幻漂流】【广州街·香港街】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金华-金华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早餐后前往【明清宫苑景区】（门票已含），是一座集影视拍摄、旅游观光、节庆典礼等功能于一体的特大景区，是横店影视城目前占地面积最大的景区。明清宫苑是以“故宫”为模板 1:1 复制，参照了明清时期宫廷建筑手法，以影视城特有的营造方式，仿效了唐、宋、元等时期的礼制， 又融入了民国年间的建筑风格，荟萃了京城宫殿、皇家园林、王府 衙门、胡同民宅等四大建筑系列，真实地再现了多个历史时期燕京的 官府民居、街市店铺和宫殿风貌。拥有棋盘街、承天门广 场、千步廊、文武台、金水河、玉带桥等许多历史景观，其金碧辉煌的帝王宫殿、浑然天成的花园湖泊、富丽堂皇的龙阙凤檐、气势恢弘的皇宫广场，成为游人深宫 探幽、寻古访旧、观赏千年古都的好去处。观看大型皇家马术特技秀《八旗马战》，整场演出将马术特技、影视表演、影视特技有机结合，让游客在感受历史风刀霜剑的同时，又体会到了马战马术带来的惊险刺激。下午前往【梦幻谷景区】（门票不含），梦幻谷里面的水世界正式开启，造浪池、大喇叭、大舟冲浪...一票畅玩30余项水陆游乐，清凉嬉水的同时，也要嗨翻尖叫！在【亚丁风暴】高达15M大喇叭形状的滑梯，挑战天翻地覆的失重感和离心力！在【海王飞船】乘坐大舟，俯冲而下，清凉的水浪下从头浇下，比坐过山车还过瘾！夜晚梦幻谷景区，包括梦文化村、水世界、儿童梦工厂、江南水乡四大区域，配以翻天覆地、小火车等多种游乐设施。观看大型实景洪水灾难体验秀《暴雨山洪》，是一台集中国传统文化和多民族风情的室外大型演艺，以古老神秘的傩文化为背景，通过高科技的舞美、特效技术，展现了闪电、飓风、暴雨、山洪等自然现象。萌萌的海豚湾、小朋友的儿童乐园。不同年龄段的游客都可以在这找到快乐。
                <w:br/>
                交通：空调旅游巴士
                <w:br/>
                景点：【明清宫苑景区】【梦幻谷景区】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金华-扬州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影视大片诞生地【秦王宫】（门票已含），景区为著名导演陈凯歌拍摄历史巨片《荆柯刺秦王》而建，也是《英雄》、《功夫之王》等大片的诞生地。秦王宫景区的原型就是秦王朝最主要的宫殿——咸阳宫。有雄伟壮观的各类宫殿，五步一楼，十步一阁；廊腰缦回，檐牙高啄，各抱地势，钩心斗角。主宫“四海归一殿” 威严矗立，高耸挺拔，淋漓尽致地表现出秦始皇并吞六国，一统天下的磅礴恢宏气势。打卡《陈情令》、《庆余年》等热播影视剧拍摄场景与剧中人亲密互动。 结束愉快的旅程！
                <w:br/>
                交通：空调旅游巴士
                <w:br/>
                景点：【秦王宫】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1、交通：往返空调旅游巴士（根据当团人数确定车型）
                <w:br/>
                2、住宿：2晚入住横店/东阳/义乌商务酒店标准间  
                <w:br/>
                （我社不提供自然单间，不能确保三人间或是大床房，如出现单人尽量安排拼房，拼不了敬请客人自行补足房差）
                <w:br/>
                3、门票：含秦王宫、广州街·香港街日游+夜游、明清宫苑、五泄奇幻漂流（景区小交通，梦幻谷日游+夜游、二次消费自理）
                <w:br/>
                5、导游：全程优秀导游服务
                <w:br/>
                6、保险：旅行社责任险（建议报名时自行购买旅行社意外保险）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用餐：不含早餐和正餐（如需含餐，10人以上可由导游代订，餐费30元/人起现付导游，各地用餐条件、标准有差异）
                <w:br/>
                景区小交通，梦幻谷日游+夜游、二次消费自理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横店必消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餐费自理：二早四正餐140元/人必须自理  
                <w:br/>
                      梦幻谷日游+夜游门票必须自理成人230元/人，13周岁儿童身高超过1.3米，梦幻谷景区赠送游览哦~~~ 
                <w:br/>
                      梦幻谷+二早四正餐成人打包价：旅行社优惠价格300元/人必须自理    
                <w:br/>
                      儿童漂流1米以上可漂，补50元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旅游票种报价
                <w:br/>
                成人价：（含往返空调旅游巴士、住宿、行程所列景区首道大门票、优秀导游服务、旅行社责任险）
                <w:br/>
                儿童价（座位费）：（含往返空调旅游巴士、优秀导游服务、旅行社责任险；如产生门票，根据景区要求补相应挂牌价格，非上述“旅游费用”中成人与儿童的差价；身高0.8米以上必须购座位票）
                <w:br/>
                13周岁以下凭有效证件按儿童报名（1大带1小），含横店白天景点门票、车费、导服
                <w:br/>
                13周岁以下小孩，身高超过1.3米，请带好身份证或者户口本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2025-08-13T17:42:06+08:00</dcterms:created>
  <dcterms:modified xsi:type="dcterms:W3CDTF">2025-08-13T17:42:06+08:00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