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2025年暑期北京真纯玩——3钻行程单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SKT1747988074dl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理由二：北京住宿安排——4-5环之间网评三钻酒店
                <w:br/>
                理由三：北京当地优秀导游服务
                <w:br/>
                理由四：安排3顿正餐——餐标30元/正，升级一餐50元便宜坊烤鸭
                <w:br/>
                理由五：古都北京：不可错过的世界文化产巡礼
                <w:br/>
                举世最大的皇室宫殿—故宫博物院
                <w:br/>
                中国古代最伟大的建筑及防御工程—八达岭长城
                <w:br/>
                        园林造景艺术的巅峰之作—颐和园
                <w:br/>
                世界最大祭坛建筑群—天坛公园
                <w:br/>
                万园之园—圆明园首道
                <w:br/>
                理由六：古都北京不可错过的皇城商业街：最热门“打卡地”—【前门大街】
                <w:br/>
                理由七：故宫赠送导览耳机和中轴观光车。
                <w:br/>
                理由八：赠送北京动物园打卡网红熊猫“西直门三太子”
                <w:br/>
                理由九：赠送参观中国顶尖的外语类高等学府，被誉为“共和国外交官的摇篮”—北京外国语大学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天安门广场、故宫、天坛首道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交通：旅游大巴
                <w:br/>
                景点：天安门广场、故宫、天坛首道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升旗仪式、八达岭长城、奥林匹克公园、北京动物园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交通：旅游大巴
                <w:br/>
                景点：升旗仪式、八达岭长城、奥林匹克公园、北京动物园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颐和园、圆明园首道、车览清华或北大外景、北京外国语大学、前门大街、返程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游览景点：圆明园（含大门票、游览时间约1小时）
                <w:br/>
                圆明园，中国清代大型皇家园林，位于北京市海淀区，占地350多公顷，其中水面面积约140公顷，由圆明园、绮春园、长春园组成，而以圆明园最大，故统称圆明园。圆明园不仅汇集了江南若干名园胜景，还移植了西方园林建筑，集当时古今中外造园艺术之大成。堪称人类文化的宝库之一，是当时世界上最大的一座博物馆。
                <w:br/>
                车览高等学府（清华大学或者北京大学）外景
                <w:br/>
                中餐时光：
                <w:br/>
                游览参观北京外国语大学（学士服拍照+北外学生讲解+外教老师学习交流，游览时间约2小时）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交通：旅游大巴
                <w:br/>
                景点：颐和园、圆明园首道、车览清华或北大外景、北京外国语大学、前门大街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4-5环之间网评3钻酒店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3.住宿：北京4-5环之间网评3钻酒店（参考：金时大厦、格雅、华夏中航、漫曲、格菲酒店、金枫、格丽、星程或同标准） 
                <w:br/>
                4.门票：行程中所列景点首道大门票（行程所列门票为打包优惠门票，持各种证件差价不退）     
                <w:br/>
                5.用餐：成人根据大交通含2/3/4顿早餐（快捷标准简单打包早餐（矿泉水面包之类），客人可自备热饮热食，3钻标准自助早餐（升旗简单打包早）、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2025-06-27T10:42:52+08:00</dcterms:created>
  <dcterms:modified xsi:type="dcterms:W3CDTF">2025-06-27T10:42:52+08:00</dcterms:modified>
</cp:coreProperties>
</file>

<file path=docProps/custom.xml><?xml version="1.0" encoding="utf-8"?>
<Properties xmlns="http://schemas.openxmlformats.org/officeDocument/2006/custom-properties" xmlns:vt="http://schemas.openxmlformats.org/officeDocument/2006/docPropsVTypes"/>
</file>